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собственностью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E58ADD" w:rsidR="00A77598" w:rsidRPr="006F7CD5" w:rsidRDefault="006F7C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3A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3A7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Гончарова Маргарита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C101D9" w:rsidR="004475DA" w:rsidRPr="006F7CD5" w:rsidRDefault="006F7C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448EE4" w14:textId="77777777" w:rsidR="00603A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37732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_Toc196137732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3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7C2AAFF2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3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_Toc196137733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3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0CACBF11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4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_Toc196137734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3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5A2AB515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5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_Toc196137735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3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3371D287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6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_Toc196137736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4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30A64E19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7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_Toc196137737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5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770EF2BD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8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_Toc196137738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5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13833ED0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39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_Toc196137739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5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2D0D78AC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0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_Toc196137740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6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78DB206B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1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_Toc196137741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7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0977A315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2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_Toc196137742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8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4DB819FF" w14:textId="77777777" w:rsidR="00603A7E" w:rsidRDefault="00BD15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3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_Toc196137743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2ACA1C69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4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_Toc196137744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26B0BAA4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5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_Toc196137745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64F4FEE4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6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_Toc196137746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25E35E73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7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_Toc196137747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1EAB31A7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8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_Toc196137748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289C9F46" w14:textId="77777777" w:rsidR="00603A7E" w:rsidRDefault="00BD15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37749" w:history="1">
            <w:r w:rsidR="00603A7E" w:rsidRPr="00F805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3A7E">
              <w:rPr>
                <w:noProof/>
                <w:webHidden/>
              </w:rPr>
              <w:tab/>
            </w:r>
            <w:r w:rsidR="00603A7E">
              <w:rPr>
                <w:noProof/>
                <w:webHidden/>
              </w:rPr>
              <w:fldChar w:fldCharType="begin"/>
            </w:r>
            <w:r w:rsidR="00603A7E">
              <w:rPr>
                <w:noProof/>
                <w:webHidden/>
              </w:rPr>
              <w:instrText xml:space="preserve"> PAGEREF _Toc196137749 \h </w:instrText>
            </w:r>
            <w:r w:rsidR="00603A7E">
              <w:rPr>
                <w:noProof/>
                <w:webHidden/>
              </w:rPr>
            </w:r>
            <w:r w:rsidR="00603A7E">
              <w:rPr>
                <w:noProof/>
                <w:webHidden/>
              </w:rPr>
              <w:fldChar w:fldCharType="separate"/>
            </w:r>
            <w:r w:rsidR="00603A7E">
              <w:rPr>
                <w:noProof/>
                <w:webHidden/>
              </w:rPr>
              <w:t>10</w:t>
            </w:r>
            <w:r w:rsidR="00603A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37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системы знаний в области управления собственностью в современной экономике России, привитие им умений и навыков комплексного и творческого подхода к их использованию в последующей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37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собственностью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37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328"/>
        <w:gridCol w:w="5281"/>
      </w:tblGrid>
      <w:tr w:rsidR="00751095" w:rsidRPr="00603A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3A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3A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3A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3A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3A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3A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3A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3A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3A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3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03A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3A7E">
              <w:rPr>
                <w:rFonts w:ascii="Times New Roman" w:hAnsi="Times New Roman" w:cs="Times New Roman"/>
              </w:rPr>
              <w:t xml:space="preserve"> использовать количественные и качественные методы для проведения анализа данных при разработке стратегии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3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3A7E">
              <w:rPr>
                <w:rFonts w:ascii="Times New Roman" w:hAnsi="Times New Roman" w:cs="Times New Roman"/>
                <w:lang w:bidi="ru-RU"/>
              </w:rPr>
              <w:t>ПК-1.3 - Обеспечивает входные данные для принятия обоснованных управленческих решений стратегического развития на основе анализа внутрикорпоративных бизнес-процессов и динамики развития внешней среды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3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3A7E">
              <w:rPr>
                <w:rFonts w:ascii="Times New Roman" w:hAnsi="Times New Roman" w:cs="Times New Roman"/>
              </w:rPr>
              <w:t>нормативно-правовые основы управления собственностью в Российской Федерации.</w:t>
            </w:r>
            <w:r w:rsidRPr="00603A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3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3A7E">
              <w:rPr>
                <w:rFonts w:ascii="Times New Roman" w:hAnsi="Times New Roman" w:cs="Times New Roman"/>
              </w:rPr>
              <w:t>собирать и анализировать информацию для обоснования принятия управленческих решений при разработке стратегии управления собственностью организации</w:t>
            </w:r>
            <w:proofErr w:type="gramStart"/>
            <w:r w:rsidR="00FD518F" w:rsidRPr="00603A7E">
              <w:rPr>
                <w:rFonts w:ascii="Times New Roman" w:hAnsi="Times New Roman" w:cs="Times New Roman"/>
              </w:rPr>
              <w:t>.</w:t>
            </w:r>
            <w:r w:rsidRPr="00603A7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3A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3A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3A7E">
              <w:rPr>
                <w:rFonts w:ascii="Times New Roman" w:hAnsi="Times New Roman" w:cs="Times New Roman"/>
              </w:rPr>
              <w:t>количественными и качественными методами анализа данных при разработке стратегии управления собственностью организации</w:t>
            </w:r>
            <w:r w:rsidRPr="00603A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3A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377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Теоретикоконцептуальные основы управления собственностью.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дисциплины «Управление собственностью». Управление собственностью как область науки, практики и учебная дисциплина. Обзор тем программы. Рекомендуемая литература и материалы. Понятие собственности и его развитие. Теория собственности. Институциональные аспекты собственности. Трансформация отношений собственности: основные концепции. Особенности отечественной традиции исследования отношений собственности. Основные концепции собственности в современной экономической науке. Факторы, определяющие эволюцию отношений собственности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4829ED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0D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и методы управления собственностью.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E18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управления собственностью. Концептуальная модель управления собственностью. Управление отношениями и объектами собственности. Прямые и косвенные методы управления собственностью. Методы управления собственностью. Правовые методы. Административно-организационные методы. Экономические методы. Программно-целевое управление собственностью. Управление собственностью как фактор экономического роста. Оценка эффективности управления собственностью: подходы, критерии, показатели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CFF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EC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416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922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3112F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96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собственностью на корпоративном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8AE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Акционерная и корпоративная собственность. Особенности управления корпоративной собственностью. Место управления собственностью в системе корпоративного управления. Управление недвижимостью корпораций. Проблемы и пути эффективного использования земельной собственности. Управление дочерними и зависимыми предприятиями. Управление нематериальными активами. Интеллектуальная собственность как объект управления. Влияние управления собственностью на конкурентоспособность корпорации. Экологические и социальные аспекты управления  собственностью.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E00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481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B23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B6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2E3DF40" w:rsidR="00963445" w:rsidRPr="00352B6F" w:rsidRDefault="008A42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377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37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3A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Управление недвижимостью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Максимов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;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Максимова.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457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978-5-534-14763-6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03A7E" w:rsidRDefault="00BD15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https://urait.ru/viewer/upravlenie-nedvizhimostyu-536676/</w:t>
              </w:r>
            </w:hyperlink>
          </w:p>
        </w:tc>
      </w:tr>
      <w:tr w:rsidR="00262CF0" w:rsidRPr="007E6725" w14:paraId="183D7F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D989C9" w14:textId="77777777" w:rsidR="00262CF0" w:rsidRPr="00603A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Управление интеллектуальной собственностью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, 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Ш.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Шаймиева.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257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03A7E">
              <w:rPr>
                <w:rFonts w:ascii="Times New Roman" w:hAnsi="Times New Roman" w:cs="Times New Roman"/>
                <w:sz w:val="24"/>
                <w:szCs w:val="24"/>
              </w:rPr>
              <w:t>978-5-534-17666-7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7C92B" w14:textId="77777777" w:rsidR="00262CF0" w:rsidRPr="007E6725" w:rsidRDefault="00BD15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https://urait.ru/bcode/533503/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37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81FF62" w14:textId="77777777" w:rsidTr="007B550D">
        <w:tc>
          <w:tcPr>
            <w:tcW w:w="9345" w:type="dxa"/>
          </w:tcPr>
          <w:p w14:paraId="0A4080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9A10C1" w14:textId="77777777" w:rsidTr="007B550D">
        <w:tc>
          <w:tcPr>
            <w:tcW w:w="9345" w:type="dxa"/>
          </w:tcPr>
          <w:p w14:paraId="012F45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4EF241" w14:textId="77777777" w:rsidTr="007B550D">
        <w:tc>
          <w:tcPr>
            <w:tcW w:w="9345" w:type="dxa"/>
          </w:tcPr>
          <w:p w14:paraId="6A8181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83DFF6" w14:textId="77777777" w:rsidTr="007B550D">
        <w:tc>
          <w:tcPr>
            <w:tcW w:w="9345" w:type="dxa"/>
          </w:tcPr>
          <w:p w14:paraId="40B053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37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15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37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3A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3A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3A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3A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3A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3A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3A7E">
              <w:rPr>
                <w:sz w:val="22"/>
                <w:szCs w:val="22"/>
              </w:rPr>
              <w:t>комплексом</w:t>
            </w:r>
            <w:proofErr w:type="gramStart"/>
            <w:r w:rsidRPr="00603A7E">
              <w:rPr>
                <w:sz w:val="22"/>
                <w:szCs w:val="22"/>
              </w:rPr>
              <w:t>.С</w:t>
            </w:r>
            <w:proofErr w:type="gramEnd"/>
            <w:r w:rsidRPr="00603A7E">
              <w:rPr>
                <w:sz w:val="22"/>
                <w:szCs w:val="22"/>
              </w:rPr>
              <w:t>пециализированная</w:t>
            </w:r>
            <w:proofErr w:type="spellEnd"/>
            <w:r w:rsidRPr="00603A7E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603A7E">
              <w:rPr>
                <w:sz w:val="22"/>
                <w:szCs w:val="22"/>
                <w:lang w:val="en-US"/>
              </w:rPr>
              <w:t>Intel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Core</w:t>
            </w:r>
            <w:r w:rsidRPr="00603A7E">
              <w:rPr>
                <w:sz w:val="22"/>
                <w:szCs w:val="22"/>
              </w:rPr>
              <w:t xml:space="preserve"> 2 </w:t>
            </w:r>
            <w:r w:rsidRPr="00603A7E">
              <w:rPr>
                <w:sz w:val="22"/>
                <w:szCs w:val="22"/>
                <w:lang w:val="en-US"/>
              </w:rPr>
              <w:t>Duo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E</w:t>
            </w:r>
            <w:r w:rsidRPr="00603A7E">
              <w:rPr>
                <w:sz w:val="22"/>
                <w:szCs w:val="22"/>
              </w:rPr>
              <w:t>7300 2,6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03A7E">
              <w:rPr>
                <w:sz w:val="22"/>
                <w:szCs w:val="22"/>
              </w:rPr>
              <w:t>/2</w:t>
            </w:r>
            <w:r w:rsidRPr="00603A7E">
              <w:rPr>
                <w:sz w:val="22"/>
                <w:szCs w:val="22"/>
                <w:lang w:val="en-US"/>
              </w:rPr>
              <w:t>Gb</w:t>
            </w:r>
            <w:r w:rsidRPr="00603A7E">
              <w:rPr>
                <w:sz w:val="22"/>
                <w:szCs w:val="22"/>
              </w:rPr>
              <w:t>/120</w:t>
            </w:r>
            <w:r w:rsidRPr="00603A7E">
              <w:rPr>
                <w:sz w:val="22"/>
                <w:szCs w:val="22"/>
                <w:lang w:val="en-US"/>
              </w:rPr>
              <w:t>Gb</w:t>
            </w:r>
            <w:r w:rsidRPr="00603A7E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603A7E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603A7E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P</w:t>
            </w:r>
            <w:r w:rsidRPr="00603A7E">
              <w:rPr>
                <w:sz w:val="22"/>
                <w:szCs w:val="22"/>
              </w:rPr>
              <w:t>7270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3A7E">
              <w:rPr>
                <w:sz w:val="22"/>
                <w:szCs w:val="22"/>
              </w:rPr>
              <w:t xml:space="preserve"> - 1 шт., Экран с электроприводом </w:t>
            </w:r>
            <w:r w:rsidRPr="00603A7E">
              <w:rPr>
                <w:sz w:val="22"/>
                <w:szCs w:val="22"/>
                <w:lang w:val="en-US"/>
              </w:rPr>
              <w:t>Screen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Media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Champion</w:t>
            </w:r>
            <w:r w:rsidRPr="00603A7E">
              <w:rPr>
                <w:sz w:val="22"/>
                <w:szCs w:val="22"/>
              </w:rPr>
              <w:t xml:space="preserve"> 203</w:t>
            </w:r>
            <w:r w:rsidRPr="00603A7E">
              <w:rPr>
                <w:sz w:val="22"/>
                <w:szCs w:val="22"/>
                <w:lang w:val="en-US"/>
              </w:rPr>
              <w:t>x</w:t>
            </w:r>
            <w:r w:rsidRPr="00603A7E">
              <w:rPr>
                <w:sz w:val="22"/>
                <w:szCs w:val="22"/>
              </w:rPr>
              <w:t>153</w:t>
            </w:r>
            <w:r w:rsidRPr="00603A7E">
              <w:rPr>
                <w:sz w:val="22"/>
                <w:szCs w:val="22"/>
                <w:lang w:val="en-US"/>
              </w:rPr>
              <w:t>cm</w:t>
            </w:r>
            <w:r w:rsidRPr="00603A7E">
              <w:rPr>
                <w:sz w:val="22"/>
                <w:szCs w:val="22"/>
              </w:rPr>
              <w:t xml:space="preserve">. </w:t>
            </w:r>
            <w:r w:rsidRPr="00603A7E">
              <w:rPr>
                <w:sz w:val="22"/>
                <w:szCs w:val="22"/>
                <w:lang w:val="en-US"/>
              </w:rPr>
              <w:t>MW</w:t>
            </w:r>
            <w:r w:rsidRPr="00603A7E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603A7E">
              <w:rPr>
                <w:sz w:val="22"/>
                <w:szCs w:val="22"/>
                <w:lang w:val="en-US"/>
              </w:rPr>
              <w:t>JBL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CONTROL</w:t>
            </w:r>
            <w:r w:rsidRPr="00603A7E">
              <w:rPr>
                <w:sz w:val="22"/>
                <w:szCs w:val="22"/>
              </w:rPr>
              <w:t xml:space="preserve"> 25 </w:t>
            </w:r>
            <w:r w:rsidRPr="00603A7E">
              <w:rPr>
                <w:sz w:val="22"/>
                <w:szCs w:val="22"/>
                <w:lang w:val="en-US"/>
              </w:rPr>
              <w:t>WH</w:t>
            </w:r>
            <w:r w:rsidRPr="00603A7E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603A7E">
              <w:rPr>
                <w:sz w:val="22"/>
                <w:szCs w:val="22"/>
              </w:rPr>
              <w:t>комплектк</w:t>
            </w:r>
            <w:proofErr w:type="spellEnd"/>
            <w:r w:rsidRPr="00603A7E">
              <w:rPr>
                <w:sz w:val="22"/>
                <w:szCs w:val="22"/>
              </w:rPr>
              <w:t xml:space="preserve"> с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XM</w:t>
            </w:r>
            <w:r w:rsidRPr="00603A7E">
              <w:rPr>
                <w:sz w:val="22"/>
                <w:szCs w:val="22"/>
              </w:rPr>
              <w:t xml:space="preserve">8500 </w:t>
            </w:r>
            <w:r w:rsidRPr="00603A7E">
              <w:rPr>
                <w:sz w:val="22"/>
                <w:szCs w:val="22"/>
                <w:lang w:val="en-US"/>
              </w:rPr>
              <w:t>ULTRAVOICE</w:t>
            </w:r>
            <w:r w:rsidRPr="00603A7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03A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03A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03A7E" w14:paraId="6480CC93" w14:textId="77777777" w:rsidTr="008416EB">
        <w:tc>
          <w:tcPr>
            <w:tcW w:w="7797" w:type="dxa"/>
            <w:shd w:val="clear" w:color="auto" w:fill="auto"/>
          </w:tcPr>
          <w:p w14:paraId="2933AFDE" w14:textId="77777777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3A7E">
              <w:rPr>
                <w:sz w:val="22"/>
                <w:szCs w:val="22"/>
              </w:rPr>
              <w:t>комплексом</w:t>
            </w:r>
            <w:proofErr w:type="gramStart"/>
            <w:r w:rsidRPr="00603A7E">
              <w:rPr>
                <w:sz w:val="22"/>
                <w:szCs w:val="22"/>
              </w:rPr>
              <w:t>.С</w:t>
            </w:r>
            <w:proofErr w:type="gramEnd"/>
            <w:r w:rsidRPr="00603A7E">
              <w:rPr>
                <w:sz w:val="22"/>
                <w:szCs w:val="22"/>
              </w:rPr>
              <w:t>пециализированная</w:t>
            </w:r>
            <w:proofErr w:type="spellEnd"/>
            <w:r w:rsidRPr="00603A7E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603A7E">
              <w:rPr>
                <w:sz w:val="22"/>
                <w:szCs w:val="22"/>
                <w:lang w:val="en-US"/>
              </w:rPr>
              <w:t>Athlon</w:t>
            </w:r>
            <w:r w:rsidRPr="00603A7E">
              <w:rPr>
                <w:sz w:val="22"/>
                <w:szCs w:val="22"/>
              </w:rPr>
              <w:t xml:space="preserve"> 64 </w:t>
            </w:r>
            <w:r w:rsidRPr="00603A7E">
              <w:rPr>
                <w:sz w:val="22"/>
                <w:szCs w:val="22"/>
                <w:lang w:val="en-US"/>
              </w:rPr>
              <w:t>x</w:t>
            </w:r>
            <w:r w:rsidRPr="00603A7E">
              <w:rPr>
                <w:sz w:val="22"/>
                <w:szCs w:val="22"/>
              </w:rPr>
              <w:t>2 4400 2.3/4</w:t>
            </w:r>
            <w:r w:rsidRPr="00603A7E">
              <w:rPr>
                <w:sz w:val="22"/>
                <w:szCs w:val="22"/>
                <w:lang w:val="en-US"/>
              </w:rPr>
              <w:t>Gb</w:t>
            </w:r>
            <w:r w:rsidRPr="00603A7E">
              <w:rPr>
                <w:sz w:val="22"/>
                <w:szCs w:val="22"/>
              </w:rPr>
              <w:t>./150</w:t>
            </w:r>
            <w:r w:rsidRPr="00603A7E">
              <w:rPr>
                <w:sz w:val="22"/>
                <w:szCs w:val="22"/>
                <w:lang w:val="en-US"/>
              </w:rPr>
              <w:t>Gb</w:t>
            </w:r>
            <w:r w:rsidRPr="00603A7E">
              <w:rPr>
                <w:sz w:val="22"/>
                <w:szCs w:val="22"/>
              </w:rPr>
              <w:t xml:space="preserve"> - 1 шт., Проектор </w:t>
            </w:r>
            <w:r w:rsidRPr="00603A7E">
              <w:rPr>
                <w:sz w:val="22"/>
                <w:szCs w:val="22"/>
                <w:lang w:val="en-US"/>
              </w:rPr>
              <w:t>NEC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NP</w:t>
            </w:r>
            <w:r w:rsidRPr="00603A7E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603A7E">
              <w:rPr>
                <w:sz w:val="22"/>
                <w:szCs w:val="22"/>
                <w:lang w:val="en-US"/>
              </w:rPr>
              <w:t>Apart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Concept</w:t>
            </w:r>
            <w:r w:rsidRPr="00603A7E">
              <w:rPr>
                <w:sz w:val="22"/>
                <w:szCs w:val="22"/>
              </w:rPr>
              <w:t xml:space="preserve">+ микрофон </w:t>
            </w:r>
            <w:r w:rsidRPr="00603A7E">
              <w:rPr>
                <w:sz w:val="22"/>
                <w:szCs w:val="22"/>
                <w:lang w:val="en-US"/>
              </w:rPr>
              <w:t>BEHRINGER</w:t>
            </w:r>
            <w:r w:rsidRPr="00603A7E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603A7E">
              <w:rPr>
                <w:sz w:val="22"/>
                <w:szCs w:val="22"/>
                <w:lang w:val="en-US"/>
              </w:rPr>
              <w:t>Hi</w:t>
            </w:r>
            <w:r w:rsidRPr="00603A7E">
              <w:rPr>
                <w:sz w:val="22"/>
                <w:szCs w:val="22"/>
              </w:rPr>
              <w:t>-</w:t>
            </w:r>
            <w:r w:rsidRPr="00603A7E">
              <w:rPr>
                <w:sz w:val="22"/>
                <w:szCs w:val="22"/>
                <w:lang w:val="en-US"/>
              </w:rPr>
              <w:t>Fi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PRO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MASKGT</w:t>
            </w:r>
            <w:r w:rsidRPr="00603A7E">
              <w:rPr>
                <w:sz w:val="22"/>
                <w:szCs w:val="22"/>
              </w:rPr>
              <w:t>-</w:t>
            </w:r>
            <w:r w:rsidRPr="00603A7E">
              <w:rPr>
                <w:sz w:val="22"/>
                <w:szCs w:val="22"/>
                <w:lang w:val="en-US"/>
              </w:rPr>
              <w:t>W</w:t>
            </w:r>
            <w:r w:rsidRPr="00603A7E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Compact</w:t>
            </w:r>
            <w:r w:rsidRPr="00603A7E">
              <w:rPr>
                <w:sz w:val="22"/>
                <w:szCs w:val="22"/>
              </w:rPr>
              <w:t xml:space="preserve">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03A7E">
              <w:rPr>
                <w:sz w:val="22"/>
                <w:szCs w:val="22"/>
              </w:rPr>
              <w:t xml:space="preserve"> 153</w:t>
            </w:r>
            <w:r w:rsidRPr="00603A7E">
              <w:rPr>
                <w:sz w:val="22"/>
                <w:szCs w:val="22"/>
                <w:lang w:val="en-US"/>
              </w:rPr>
              <w:t>x</w:t>
            </w:r>
            <w:r w:rsidRPr="00603A7E">
              <w:rPr>
                <w:sz w:val="22"/>
                <w:szCs w:val="22"/>
              </w:rPr>
              <w:t xml:space="preserve">200 </w:t>
            </w:r>
            <w:proofErr w:type="gramStart"/>
            <w:r w:rsidRPr="00603A7E">
              <w:rPr>
                <w:sz w:val="22"/>
                <w:szCs w:val="22"/>
                <w:lang w:val="en-US"/>
              </w:rPr>
              <w:t>c</w:t>
            </w:r>
            <w:proofErr w:type="gramEnd"/>
            <w:r w:rsidRPr="00603A7E">
              <w:rPr>
                <w:sz w:val="22"/>
                <w:szCs w:val="22"/>
              </w:rPr>
              <w:t xml:space="preserve">м </w:t>
            </w:r>
            <w:r w:rsidRPr="00603A7E">
              <w:rPr>
                <w:sz w:val="22"/>
                <w:szCs w:val="22"/>
                <w:lang w:val="en-US"/>
              </w:rPr>
              <w:t>MATTE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White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S</w:t>
            </w:r>
            <w:r w:rsidRPr="00603A7E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EEA6C6" w14:textId="77777777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03A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03A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03A7E" w14:paraId="7CE432FB" w14:textId="77777777" w:rsidTr="008416EB">
        <w:tc>
          <w:tcPr>
            <w:tcW w:w="7797" w:type="dxa"/>
            <w:shd w:val="clear" w:color="auto" w:fill="auto"/>
          </w:tcPr>
          <w:p w14:paraId="3C350AA7" w14:textId="77777777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Ауд. 401 </w:t>
            </w:r>
            <w:proofErr w:type="spellStart"/>
            <w:r w:rsidRPr="00603A7E">
              <w:rPr>
                <w:sz w:val="22"/>
                <w:szCs w:val="22"/>
              </w:rPr>
              <w:t>пом</w:t>
            </w:r>
            <w:proofErr w:type="spellEnd"/>
            <w:r w:rsidRPr="00603A7E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603A7E">
              <w:rPr>
                <w:sz w:val="22"/>
                <w:szCs w:val="22"/>
              </w:rPr>
              <w:t>комплекс"</w:t>
            </w:r>
            <w:proofErr w:type="gramStart"/>
            <w:r w:rsidRPr="00603A7E">
              <w:rPr>
                <w:sz w:val="22"/>
                <w:szCs w:val="22"/>
              </w:rPr>
              <w:t>.С</w:t>
            </w:r>
            <w:proofErr w:type="gramEnd"/>
            <w:r w:rsidRPr="00603A7E">
              <w:rPr>
                <w:sz w:val="22"/>
                <w:szCs w:val="22"/>
              </w:rPr>
              <w:t>пециализированная</w:t>
            </w:r>
            <w:proofErr w:type="spellEnd"/>
            <w:r w:rsidRPr="00603A7E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03A7E">
              <w:rPr>
                <w:sz w:val="22"/>
                <w:szCs w:val="22"/>
                <w:lang w:val="en-US"/>
              </w:rPr>
              <w:t>Intel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Core</w:t>
            </w:r>
            <w:r w:rsidRPr="00603A7E">
              <w:rPr>
                <w:sz w:val="22"/>
                <w:szCs w:val="22"/>
              </w:rPr>
              <w:t xml:space="preserve"> </w:t>
            </w:r>
            <w:r w:rsidRPr="00603A7E">
              <w:rPr>
                <w:sz w:val="22"/>
                <w:szCs w:val="22"/>
                <w:lang w:val="en-US"/>
              </w:rPr>
              <w:t>I</w:t>
            </w:r>
            <w:r w:rsidRPr="00603A7E">
              <w:rPr>
                <w:sz w:val="22"/>
                <w:szCs w:val="22"/>
              </w:rPr>
              <w:t>5-7400/</w:t>
            </w:r>
            <w:r w:rsidRPr="00603A7E">
              <w:rPr>
                <w:sz w:val="22"/>
                <w:szCs w:val="22"/>
                <w:lang w:val="en-US"/>
              </w:rPr>
              <w:t>DDR</w:t>
            </w:r>
            <w:r w:rsidRPr="00603A7E">
              <w:rPr>
                <w:sz w:val="22"/>
                <w:szCs w:val="22"/>
              </w:rPr>
              <w:t>4 8</w:t>
            </w:r>
            <w:r w:rsidRPr="00603A7E">
              <w:rPr>
                <w:sz w:val="22"/>
                <w:szCs w:val="22"/>
                <w:lang w:val="en-US"/>
              </w:rPr>
              <w:t>GB</w:t>
            </w:r>
            <w:r w:rsidRPr="00603A7E">
              <w:rPr>
                <w:sz w:val="22"/>
                <w:szCs w:val="22"/>
              </w:rPr>
              <w:t>/1</w:t>
            </w:r>
            <w:r w:rsidRPr="00603A7E">
              <w:rPr>
                <w:sz w:val="22"/>
                <w:szCs w:val="22"/>
                <w:lang w:val="en-US"/>
              </w:rPr>
              <w:t>Tb</w:t>
            </w:r>
            <w:r w:rsidRPr="00603A7E">
              <w:rPr>
                <w:sz w:val="22"/>
                <w:szCs w:val="22"/>
              </w:rPr>
              <w:t>/</w:t>
            </w:r>
            <w:r w:rsidRPr="00603A7E">
              <w:rPr>
                <w:sz w:val="22"/>
                <w:szCs w:val="22"/>
                <w:lang w:val="en-US"/>
              </w:rPr>
              <w:t>Dell</w:t>
            </w:r>
            <w:r w:rsidRPr="00603A7E">
              <w:rPr>
                <w:sz w:val="22"/>
                <w:szCs w:val="22"/>
              </w:rPr>
              <w:t xml:space="preserve"> 23 </w:t>
            </w:r>
            <w:r w:rsidRPr="00603A7E">
              <w:rPr>
                <w:sz w:val="22"/>
                <w:szCs w:val="22"/>
                <w:lang w:val="en-US"/>
              </w:rPr>
              <w:t>E</w:t>
            </w:r>
            <w:r w:rsidRPr="00603A7E">
              <w:rPr>
                <w:sz w:val="22"/>
                <w:szCs w:val="22"/>
              </w:rPr>
              <w:t>2318</w:t>
            </w:r>
            <w:r w:rsidRPr="00603A7E">
              <w:rPr>
                <w:sz w:val="22"/>
                <w:szCs w:val="22"/>
                <w:lang w:val="en-US"/>
              </w:rPr>
              <w:t>H</w:t>
            </w:r>
            <w:r w:rsidRPr="00603A7E">
              <w:rPr>
                <w:sz w:val="22"/>
                <w:szCs w:val="22"/>
              </w:rPr>
              <w:t xml:space="preserve"> - 20 шт., Ноутбук </w:t>
            </w:r>
            <w:r w:rsidRPr="00603A7E">
              <w:rPr>
                <w:sz w:val="22"/>
                <w:szCs w:val="22"/>
                <w:lang w:val="en-US"/>
              </w:rPr>
              <w:t>HP</w:t>
            </w:r>
            <w:r w:rsidRPr="00603A7E">
              <w:rPr>
                <w:sz w:val="22"/>
                <w:szCs w:val="22"/>
              </w:rPr>
              <w:t xml:space="preserve"> 250 </w:t>
            </w:r>
            <w:r w:rsidRPr="00603A7E">
              <w:rPr>
                <w:sz w:val="22"/>
                <w:szCs w:val="22"/>
                <w:lang w:val="en-US"/>
              </w:rPr>
              <w:t>G</w:t>
            </w:r>
            <w:r w:rsidRPr="00603A7E">
              <w:rPr>
                <w:sz w:val="22"/>
                <w:szCs w:val="22"/>
              </w:rPr>
              <w:t>6 1</w:t>
            </w:r>
            <w:r w:rsidRPr="00603A7E">
              <w:rPr>
                <w:sz w:val="22"/>
                <w:szCs w:val="22"/>
                <w:lang w:val="en-US"/>
              </w:rPr>
              <w:t>WY</w:t>
            </w:r>
            <w:r w:rsidRPr="00603A7E">
              <w:rPr>
                <w:sz w:val="22"/>
                <w:szCs w:val="22"/>
              </w:rPr>
              <w:t>58</w:t>
            </w:r>
            <w:r w:rsidRPr="00603A7E">
              <w:rPr>
                <w:sz w:val="22"/>
                <w:szCs w:val="22"/>
                <w:lang w:val="en-US"/>
              </w:rPr>
              <w:t>EA</w:t>
            </w:r>
            <w:r w:rsidRPr="00603A7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E68E0B" w14:textId="77777777" w:rsidR="002C735C" w:rsidRPr="00603A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A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03A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03A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03A7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377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37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37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37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3A7E" w14:paraId="2B7C71AB" w14:textId="77777777" w:rsidTr="006D739D">
        <w:tc>
          <w:tcPr>
            <w:tcW w:w="562" w:type="dxa"/>
          </w:tcPr>
          <w:p w14:paraId="46D60B42" w14:textId="77777777" w:rsidR="00603A7E" w:rsidRPr="008A42BF" w:rsidRDefault="00603A7E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7ABB9F" w14:textId="77777777" w:rsidR="00603A7E" w:rsidRPr="00603A7E" w:rsidRDefault="00603A7E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A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37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3A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A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37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3A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3A7E" w14:paraId="5A1C9382" w14:textId="77777777" w:rsidTr="00801458">
        <w:tc>
          <w:tcPr>
            <w:tcW w:w="2336" w:type="dxa"/>
          </w:tcPr>
          <w:p w14:paraId="4C518DAB" w14:textId="77777777" w:rsidR="005D65A5" w:rsidRPr="00603A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3A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3A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3A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3A7E" w14:paraId="07658034" w14:textId="77777777" w:rsidTr="00801458">
        <w:tc>
          <w:tcPr>
            <w:tcW w:w="2336" w:type="dxa"/>
          </w:tcPr>
          <w:p w14:paraId="1553D698" w14:textId="78F29BFB" w:rsidR="005D65A5" w:rsidRPr="00603A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03A7E" w14:paraId="30B14EEF" w14:textId="77777777" w:rsidTr="00801458">
        <w:tc>
          <w:tcPr>
            <w:tcW w:w="2336" w:type="dxa"/>
          </w:tcPr>
          <w:p w14:paraId="5984B21B" w14:textId="77777777" w:rsidR="005D65A5" w:rsidRPr="00603A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B19770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20B9788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C0E8D8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03A7E" w14:paraId="243FCD15" w14:textId="77777777" w:rsidTr="00801458">
        <w:tc>
          <w:tcPr>
            <w:tcW w:w="2336" w:type="dxa"/>
          </w:tcPr>
          <w:p w14:paraId="1D2DF49A" w14:textId="77777777" w:rsidR="005D65A5" w:rsidRPr="00603A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0D8041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FDFBF5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B79E46" w14:textId="77777777" w:rsidR="005D65A5" w:rsidRPr="00603A7E" w:rsidRDefault="007478E0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03A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3A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37747"/>
      <w:r w:rsidRPr="00603A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03A7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3A7E" w:rsidRPr="00603A7E" w14:paraId="3E501011" w14:textId="77777777" w:rsidTr="006D739D">
        <w:tc>
          <w:tcPr>
            <w:tcW w:w="562" w:type="dxa"/>
          </w:tcPr>
          <w:p w14:paraId="7F94306F" w14:textId="77777777" w:rsidR="00603A7E" w:rsidRPr="00603A7E" w:rsidRDefault="00603A7E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13166C" w14:textId="77777777" w:rsidR="00603A7E" w:rsidRPr="00603A7E" w:rsidRDefault="00603A7E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A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217BB8" w14:textId="77777777" w:rsidR="00603A7E" w:rsidRPr="00603A7E" w:rsidRDefault="00603A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3A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37748"/>
      <w:r w:rsidRPr="00603A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3A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3A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3A7E" w14:paraId="0267C479" w14:textId="77777777" w:rsidTr="00801458">
        <w:tc>
          <w:tcPr>
            <w:tcW w:w="2500" w:type="pct"/>
          </w:tcPr>
          <w:p w14:paraId="37F699C9" w14:textId="77777777" w:rsidR="00B8237E" w:rsidRPr="00603A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3A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A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3A7E" w14:paraId="3F240151" w14:textId="77777777" w:rsidTr="00801458">
        <w:tc>
          <w:tcPr>
            <w:tcW w:w="2500" w:type="pct"/>
          </w:tcPr>
          <w:p w14:paraId="61E91592" w14:textId="61A0874C" w:rsidR="00B8237E" w:rsidRPr="00603A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03A7E" w:rsidRDefault="005C548A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03A7E" w14:paraId="4B0EF0BB" w14:textId="77777777" w:rsidTr="00801458">
        <w:tc>
          <w:tcPr>
            <w:tcW w:w="2500" w:type="pct"/>
          </w:tcPr>
          <w:p w14:paraId="3EAB5673" w14:textId="77777777" w:rsidR="00B8237E" w:rsidRPr="00603A7E" w:rsidRDefault="00B8237E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E205FFB" w14:textId="77777777" w:rsidR="00B8237E" w:rsidRPr="00603A7E" w:rsidRDefault="005C548A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03A7E" w14:paraId="42C7F493" w14:textId="77777777" w:rsidTr="00801458">
        <w:tc>
          <w:tcPr>
            <w:tcW w:w="2500" w:type="pct"/>
          </w:tcPr>
          <w:p w14:paraId="173619E4" w14:textId="77777777" w:rsidR="00B8237E" w:rsidRPr="00603A7E" w:rsidRDefault="00B8237E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8BFF25" w14:textId="77777777" w:rsidR="00B8237E" w:rsidRPr="00603A7E" w:rsidRDefault="005C548A" w:rsidP="00801458">
            <w:pPr>
              <w:rPr>
                <w:rFonts w:ascii="Times New Roman" w:hAnsi="Times New Roman" w:cs="Times New Roman"/>
              </w:rPr>
            </w:pPr>
            <w:r w:rsidRPr="00603A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03A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37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0E90A" w14:textId="77777777" w:rsidR="00BD1526" w:rsidRDefault="00BD1526" w:rsidP="00315CA6">
      <w:pPr>
        <w:spacing w:after="0" w:line="240" w:lineRule="auto"/>
      </w:pPr>
      <w:r>
        <w:separator/>
      </w:r>
    </w:p>
  </w:endnote>
  <w:endnote w:type="continuationSeparator" w:id="0">
    <w:p w14:paraId="468B28F6" w14:textId="77777777" w:rsidR="00BD1526" w:rsidRDefault="00BD15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CD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86574" w14:textId="77777777" w:rsidR="00BD1526" w:rsidRDefault="00BD1526" w:rsidP="00315CA6">
      <w:pPr>
        <w:spacing w:after="0" w:line="240" w:lineRule="auto"/>
      </w:pPr>
      <w:r>
        <w:separator/>
      </w:r>
    </w:p>
  </w:footnote>
  <w:footnote w:type="continuationSeparator" w:id="0">
    <w:p w14:paraId="0484AF67" w14:textId="77777777" w:rsidR="00BD1526" w:rsidRDefault="00BD15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33C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3A7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CD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42BF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F2C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526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7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7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33503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nedvizhimostyu-536676/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E02471-B65F-48AA-8326-CA2990BD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2768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